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EB2" w:rsidRDefault="00323EB2" w:rsidP="00323EB2">
      <w:pPr>
        <w:spacing w:line="480" w:lineRule="auto"/>
        <w:jc w:val="center"/>
        <w:rPr>
          <w:b/>
        </w:rPr>
      </w:pPr>
    </w:p>
    <w:p w:rsidR="00323EB2" w:rsidRDefault="00323EB2" w:rsidP="00323EB2">
      <w:pPr>
        <w:spacing w:line="480" w:lineRule="auto"/>
        <w:jc w:val="center"/>
        <w:rPr>
          <w:b/>
        </w:rPr>
      </w:pPr>
    </w:p>
    <w:p w:rsidR="00323EB2" w:rsidRDefault="00323EB2" w:rsidP="00323EB2">
      <w:pPr>
        <w:spacing w:line="480" w:lineRule="auto"/>
        <w:jc w:val="center"/>
        <w:rPr>
          <w:b/>
        </w:rPr>
      </w:pPr>
    </w:p>
    <w:p w:rsidR="00323EB2" w:rsidRPr="00323EB2" w:rsidRDefault="00323EB2" w:rsidP="00FA5564">
      <w:pPr>
        <w:spacing w:line="480" w:lineRule="auto"/>
        <w:jc w:val="center"/>
        <w:rPr>
          <w:b/>
        </w:rPr>
      </w:pPr>
      <w:r w:rsidRPr="00323EB2">
        <w:rPr>
          <w:b/>
        </w:rPr>
        <w:t>Valid Measures of Crime</w:t>
      </w:r>
    </w:p>
    <w:p w:rsidR="00323EB2" w:rsidRDefault="00323EB2" w:rsidP="00323EB2">
      <w:pPr>
        <w:spacing w:line="480" w:lineRule="auto"/>
        <w:jc w:val="center"/>
      </w:pPr>
    </w:p>
    <w:p w:rsidR="00323EB2" w:rsidRDefault="00323EB2" w:rsidP="00323EB2">
      <w:pPr>
        <w:spacing w:line="480" w:lineRule="auto"/>
        <w:jc w:val="center"/>
      </w:pPr>
    </w:p>
    <w:p w:rsidR="00323EB2" w:rsidRDefault="00323EB2" w:rsidP="00323EB2">
      <w:pPr>
        <w:spacing w:line="480" w:lineRule="auto"/>
        <w:jc w:val="center"/>
      </w:pPr>
    </w:p>
    <w:p w:rsidR="00323EB2" w:rsidRPr="00323EB2" w:rsidRDefault="00323EB2" w:rsidP="00323EB2">
      <w:pPr>
        <w:spacing w:line="480" w:lineRule="auto"/>
        <w:jc w:val="center"/>
      </w:pPr>
      <w:r w:rsidRPr="00323EB2">
        <w:t>Student’s Name</w:t>
      </w:r>
    </w:p>
    <w:p w:rsidR="00323EB2" w:rsidRPr="00323EB2" w:rsidRDefault="00323EB2" w:rsidP="00323EB2">
      <w:pPr>
        <w:spacing w:line="480" w:lineRule="auto"/>
        <w:jc w:val="center"/>
      </w:pPr>
      <w:r w:rsidRPr="00323EB2">
        <w:t>Institution of Affiliation</w:t>
      </w:r>
    </w:p>
    <w:p w:rsidR="00323EB2" w:rsidRPr="00323EB2" w:rsidRDefault="00323EB2" w:rsidP="00323EB2">
      <w:pPr>
        <w:spacing w:line="480" w:lineRule="auto"/>
        <w:jc w:val="center"/>
      </w:pPr>
      <w:r w:rsidRPr="00323EB2">
        <w:t>Course Code and Course Name</w:t>
      </w:r>
    </w:p>
    <w:p w:rsidR="00323EB2" w:rsidRPr="00323EB2" w:rsidRDefault="00323EB2" w:rsidP="00323EB2">
      <w:pPr>
        <w:spacing w:line="480" w:lineRule="auto"/>
        <w:jc w:val="center"/>
      </w:pPr>
      <w:r w:rsidRPr="00323EB2">
        <w:t>Professor</w:t>
      </w:r>
    </w:p>
    <w:p w:rsidR="00323EB2" w:rsidRPr="00323EB2" w:rsidRDefault="00323EB2" w:rsidP="00323EB2">
      <w:pPr>
        <w:spacing w:line="480" w:lineRule="auto"/>
        <w:jc w:val="center"/>
      </w:pPr>
      <w:r w:rsidRPr="00323EB2">
        <w:t>Date</w:t>
      </w:r>
    </w:p>
    <w:p w:rsidR="00323EB2" w:rsidRDefault="00323EB2">
      <w:r>
        <w:br w:type="page"/>
      </w:r>
    </w:p>
    <w:p w:rsidR="00323EB2" w:rsidRPr="006F3791" w:rsidRDefault="00323EB2" w:rsidP="00323EB2">
      <w:pPr>
        <w:spacing w:line="480" w:lineRule="auto"/>
        <w:jc w:val="center"/>
        <w:rPr>
          <w:b/>
        </w:rPr>
      </w:pPr>
      <w:r w:rsidRPr="006F3791">
        <w:rPr>
          <w:b/>
        </w:rPr>
        <w:lastRenderedPageBreak/>
        <w:t>Valid Measures of crime</w:t>
      </w:r>
    </w:p>
    <w:p w:rsidR="004A38AF" w:rsidRPr="00323EB2" w:rsidRDefault="006A7396" w:rsidP="00323EB2">
      <w:pPr>
        <w:spacing w:line="480" w:lineRule="auto"/>
        <w:ind w:firstLine="720"/>
      </w:pPr>
      <w:r w:rsidRPr="00323EB2">
        <w:t>To evaluate a community policing program that encourages borough residents, in the borough of The Bronx in New York, to re</w:t>
      </w:r>
      <w:r w:rsidR="000C4158">
        <w:t xml:space="preserve">port incidents to the police, one </w:t>
      </w:r>
      <w:r w:rsidRPr="00323EB2">
        <w:t>would make use of an analysis of the crime reports that are filled at the local police station in addition to comparing the data from these stations with the data as outlined in the Uniform Crime Reports</w:t>
      </w:r>
      <w:r w:rsidR="00994148">
        <w:t xml:space="preserve"> (UCRs)</w:t>
      </w:r>
      <w:r w:rsidRPr="00323EB2">
        <w:t xml:space="preserve"> by the Federal Bureau of </w:t>
      </w:r>
      <w:r w:rsidR="00994148" w:rsidRPr="00323EB2">
        <w:t>Investigation</w:t>
      </w:r>
      <w:r w:rsidRPr="00323EB2">
        <w:t xml:space="preserve"> (FBI) as the valid measure of crime. The Uniform Crime Report is a document that </w:t>
      </w:r>
      <w:r w:rsidR="00994148">
        <w:t>i</w:t>
      </w:r>
      <w:r w:rsidRPr="00323EB2">
        <w:t xml:space="preserve">s </w:t>
      </w:r>
      <w:r w:rsidR="00994148" w:rsidRPr="00323EB2">
        <w:t>administered</w:t>
      </w:r>
      <w:r w:rsidRPr="00323EB2">
        <w:t xml:space="preserve"> by the FBI at every local police station in an attempt to compile data of crimes reported to the local police by the community members</w:t>
      </w:r>
      <w:r w:rsidR="00994148">
        <w:t xml:space="preserve"> (</w:t>
      </w:r>
      <w:proofErr w:type="spellStart"/>
      <w:r w:rsidR="00994148">
        <w:t>Donziger</w:t>
      </w:r>
      <w:proofErr w:type="spellEnd"/>
      <w:r w:rsidR="00994148">
        <w:t>, 2000)</w:t>
      </w:r>
      <w:r w:rsidRPr="00323EB2">
        <w:t xml:space="preserve">. By way of gathering </w:t>
      </w:r>
      <w:r w:rsidR="00994148" w:rsidRPr="00323EB2">
        <w:t>information</w:t>
      </w:r>
      <w:r w:rsidRPr="00323EB2">
        <w:t xml:space="preserve"> as is it indicated by the local police and comparing it with that collected in the Uniform Crimes Report, I would be able to ascertain the reliability of the information </w:t>
      </w:r>
      <w:r w:rsidR="00E07C69" w:rsidRPr="00323EB2">
        <w:t xml:space="preserve">as is provided by the local police department. In addition, by going further to deduce the most frequent types of crimes that are reported to the local police by the residents and comparing these with the estimated likelihood that the reporting helped in stopping the crime from being perpetrated further or helped the police </w:t>
      </w:r>
      <w:r w:rsidR="000C4158">
        <w:t xml:space="preserve">in catching the perpetrators, one </w:t>
      </w:r>
      <w:r w:rsidR="00E07C69" w:rsidRPr="00323EB2">
        <w:t>would be able to evaluate effectively the success rate of the community policing program. The information gathered through this measure of crime will come in handy in the decisi</w:t>
      </w:r>
      <w:r w:rsidR="0022787C">
        <w:t>on-</w:t>
      </w:r>
      <w:r w:rsidR="00E07C69" w:rsidRPr="00323EB2">
        <w:t xml:space="preserve">making process involving the decision as to whether the program has achieved its set objectives, has been successful in reducing the crime rates in that area and in helping the police to capture the criminals implicated, on whether is beneficial to the local community and the police department serving them, and whether it should be withdrawn altogether. </w:t>
      </w:r>
    </w:p>
    <w:p w:rsidR="00323EB2" w:rsidRPr="00323EB2" w:rsidRDefault="00323EB2" w:rsidP="006F3791">
      <w:pPr>
        <w:spacing w:line="480" w:lineRule="auto"/>
        <w:jc w:val="center"/>
        <w:rPr>
          <w:b/>
        </w:rPr>
      </w:pPr>
      <w:r w:rsidRPr="00323EB2">
        <w:rPr>
          <w:b/>
        </w:rPr>
        <w:t xml:space="preserve">Threats </w:t>
      </w:r>
      <w:r w:rsidR="006F3791" w:rsidRPr="00323EB2">
        <w:rPr>
          <w:b/>
        </w:rPr>
        <w:t>to the Validity of the Measurement</w:t>
      </w:r>
    </w:p>
    <w:p w:rsidR="00E07C69" w:rsidRPr="00323EB2" w:rsidRDefault="00E07C69" w:rsidP="00323EB2">
      <w:pPr>
        <w:spacing w:line="480" w:lineRule="auto"/>
        <w:ind w:firstLine="720"/>
      </w:pPr>
      <w:r w:rsidRPr="00323EB2">
        <w:lastRenderedPageBreak/>
        <w:t xml:space="preserve">The specific threats to the accuracy of this crime measurement method lie within the shortfalls of using this method as a potent and valid crime measure. For starters, there is the idea of reporting bias by the residents such that only crimes that cannot be categories as sensitive will be reported. For example, murder cases will be more likely to be reported as they are almost always noticed unlike the cases of rape and assault </w:t>
      </w:r>
      <w:r w:rsidR="0011201C" w:rsidRPr="00323EB2">
        <w:t>in which the victims do not always come forward to report. This then warrants the UCR as being more accurate for murders as compared to reporting on rape or assault</w:t>
      </w:r>
      <w:r w:rsidR="00994148">
        <w:t xml:space="preserve"> (</w:t>
      </w:r>
      <w:proofErr w:type="spellStart"/>
      <w:r w:rsidR="00994148">
        <w:t>Donziger</w:t>
      </w:r>
      <w:proofErr w:type="spellEnd"/>
      <w:r w:rsidR="00994148">
        <w:t>, 2000)</w:t>
      </w:r>
      <w:r w:rsidR="0011201C" w:rsidRPr="00323EB2">
        <w:t>. Secondly, there is the potential that these UCR reports will over- or under-represent some cases and this is best exemplified by the cases of theft. Most people do not always report minor theft cases unlike major theft cases and consequently, the UCR report is more likely to over-represent major thefts and under-represent minor theft cases</w:t>
      </w:r>
      <w:r w:rsidR="00994148">
        <w:t xml:space="preserve"> (</w:t>
      </w:r>
      <w:proofErr w:type="spellStart"/>
      <w:r w:rsidR="00994148">
        <w:t>Donziger</w:t>
      </w:r>
      <w:proofErr w:type="spellEnd"/>
      <w:r w:rsidR="00994148">
        <w:t>, 2000)</w:t>
      </w:r>
      <w:r w:rsidR="0011201C" w:rsidRPr="00323EB2">
        <w:t>. Lastly, these reports are seen as depicting questionable increasing crime rates in the country which has been attributed</w:t>
      </w:r>
      <w:r w:rsidR="0022787C">
        <w:t xml:space="preserve"> to the extensive use of record-keeping software</w:t>
      </w:r>
      <w:r w:rsidR="0011201C" w:rsidRPr="00323EB2">
        <w:t xml:space="preserve"> that has been made possible through the use of computers</w:t>
      </w:r>
      <w:r w:rsidR="00994148">
        <w:t xml:space="preserve"> (</w:t>
      </w:r>
      <w:proofErr w:type="spellStart"/>
      <w:r w:rsidR="00994148">
        <w:t>Donziger</w:t>
      </w:r>
      <w:proofErr w:type="spellEnd"/>
      <w:r w:rsidR="00994148">
        <w:t>, 2000)</w:t>
      </w:r>
      <w:r w:rsidR="0011201C" w:rsidRPr="00323EB2">
        <w:t>. This is a threat to the validity of the measure of crime chosen as it questions th</w:t>
      </w:r>
      <w:r w:rsidR="0022787C">
        <w:t>e background on which the crime</w:t>
      </w:r>
      <w:r w:rsidR="0011201C" w:rsidRPr="00323EB2">
        <w:t xml:space="preserve"> rates as reported by the residents to their local police department are being compared.</w:t>
      </w:r>
    </w:p>
    <w:p w:rsidR="00323EB2" w:rsidRPr="00323EB2" w:rsidRDefault="00323EB2" w:rsidP="006F3791">
      <w:pPr>
        <w:spacing w:line="480" w:lineRule="auto"/>
        <w:jc w:val="center"/>
        <w:rPr>
          <w:b/>
        </w:rPr>
      </w:pPr>
      <w:r w:rsidRPr="00323EB2">
        <w:rPr>
          <w:b/>
        </w:rPr>
        <w:t xml:space="preserve">Threats </w:t>
      </w:r>
      <w:r w:rsidR="006F3791" w:rsidRPr="00323EB2">
        <w:rPr>
          <w:b/>
        </w:rPr>
        <w:t>Mitigation Strategies with Rationale</w:t>
      </w:r>
    </w:p>
    <w:p w:rsidR="0011201C" w:rsidRDefault="0011201C" w:rsidP="00323EB2">
      <w:pPr>
        <w:spacing w:line="480" w:lineRule="auto"/>
        <w:ind w:firstLine="720"/>
      </w:pPr>
      <w:r w:rsidRPr="00323EB2">
        <w:t>To mitigate the imp</w:t>
      </w:r>
      <w:r w:rsidR="004E21B9">
        <w:t>act of these validity threats, one</w:t>
      </w:r>
      <w:r w:rsidRPr="00323EB2">
        <w:t xml:space="preserve"> would endeavor to consider each type of crime as an individual unit and in comparison with the other cases. </w:t>
      </w:r>
      <w:r w:rsidR="004E21B9">
        <w:t xml:space="preserve">One </w:t>
      </w:r>
      <w:bookmarkStart w:id="0" w:name="_GoBack"/>
      <w:bookmarkEnd w:id="0"/>
      <w:r w:rsidR="00E937E9" w:rsidRPr="00323EB2">
        <w:t xml:space="preserve">would then compare my results based on the UCR and the police records with that of other researchers for the same type of crime and the same period. </w:t>
      </w:r>
      <w:r w:rsidRPr="00323EB2">
        <w:t xml:space="preserve">This is with the rationale that these </w:t>
      </w:r>
      <w:r w:rsidR="00E937E9" w:rsidRPr="00323EB2">
        <w:t xml:space="preserve">different types of </w:t>
      </w:r>
      <w:r w:rsidRPr="00323EB2">
        <w:t>crimes</w:t>
      </w:r>
      <w:r w:rsidR="00E937E9" w:rsidRPr="00323EB2">
        <w:t xml:space="preserve"> depict different likelihood of being reported and hence relying on these reports alone that are significantly affected by these individual variations </w:t>
      </w:r>
      <w:r w:rsidR="00994148">
        <w:t>(</w:t>
      </w:r>
      <w:proofErr w:type="spellStart"/>
      <w:r w:rsidR="00994148">
        <w:t>Donziger</w:t>
      </w:r>
      <w:proofErr w:type="spellEnd"/>
      <w:r w:rsidR="00994148">
        <w:t xml:space="preserve">, 2000) </w:t>
      </w:r>
      <w:r w:rsidR="00E937E9" w:rsidRPr="00323EB2">
        <w:t xml:space="preserve">will prove unsatisfactory in offering reliable and conclusive data. Secondly, I would </w:t>
      </w:r>
      <w:r w:rsidR="0022787C">
        <w:t xml:space="preserve">endeavor to compare </w:t>
      </w:r>
      <w:r w:rsidR="0022787C">
        <w:lastRenderedPageBreak/>
        <w:t>data based on the record-</w:t>
      </w:r>
      <w:r w:rsidR="00E937E9" w:rsidRPr="00323EB2">
        <w:t>keeping technique that was used. If for a certai</w:t>
      </w:r>
      <w:r w:rsidR="0022787C">
        <w:t>n period of time, manual record-</w:t>
      </w:r>
      <w:r w:rsidR="00E937E9" w:rsidRPr="00323EB2">
        <w:t>keeping was done, I would compare the data in these manual records with t</w:t>
      </w:r>
      <w:r w:rsidR="0022787C">
        <w:t>hose recorded via manual record-</w:t>
      </w:r>
      <w:r w:rsidR="00E937E9" w:rsidRPr="00323EB2">
        <w:t xml:space="preserve">keeping for </w:t>
      </w:r>
      <w:r w:rsidR="0022787C">
        <w:t>the corresponding period</w:t>
      </w:r>
      <w:r w:rsidR="00E937E9" w:rsidRPr="00323EB2">
        <w:t>. That is with the rationale that long-term analyses of UCR data depict that an increase in UCR crimes rates is partly due to</w:t>
      </w:r>
      <w:r w:rsidR="00323EB2">
        <w:t xml:space="preserve"> </w:t>
      </w:r>
      <w:r w:rsidR="00E937E9" w:rsidRPr="00323EB2">
        <w:t xml:space="preserve">improved recording of crime by the police, notably by use </w:t>
      </w:r>
      <w:r w:rsidR="0022787C">
        <w:t xml:space="preserve">the </w:t>
      </w:r>
      <w:r w:rsidR="00E937E9" w:rsidRPr="00323EB2">
        <w:t>of computers</w:t>
      </w:r>
      <w:r w:rsidR="00994148">
        <w:t xml:space="preserve"> (</w:t>
      </w:r>
      <w:proofErr w:type="spellStart"/>
      <w:r w:rsidR="00994148">
        <w:t>Donziger</w:t>
      </w:r>
      <w:proofErr w:type="spellEnd"/>
      <w:r w:rsidR="00994148">
        <w:t>, 2000)</w:t>
      </w:r>
      <w:r w:rsidR="00E937E9" w:rsidRPr="00323EB2">
        <w:t>. Therefore, to avoid this assumption, I would</w:t>
      </w:r>
      <w:r w:rsidR="00770DEB" w:rsidRPr="00323EB2">
        <w:t xml:space="preserve"> categoriz</w:t>
      </w:r>
      <w:r w:rsidR="00E937E9" w:rsidRPr="00323EB2">
        <w:t xml:space="preserve">e the data in a way that data from identical sources </w:t>
      </w:r>
      <w:r w:rsidR="0022787C">
        <w:t>(manual or computerized record-</w:t>
      </w:r>
      <w:r w:rsidR="00770DEB" w:rsidRPr="00323EB2">
        <w:t>keeping techniques) are analyzed and compared together, separate from those derived from the different sources.  This way, the data retrieved from the UCRs would be devoid of alternative explanations such as the individual variations in reporting and the record</w:t>
      </w:r>
      <w:r w:rsidR="0022787C">
        <w:t>-k</w:t>
      </w:r>
      <w:r w:rsidR="00770DEB" w:rsidRPr="00323EB2">
        <w:t xml:space="preserve">eeping technique used by the police. As a result, the data gathered and analyzed will be able to generate enough statistical evidence that could be used to pass judgment of the performance of the community program beyond any reasonable doubt. </w:t>
      </w:r>
    </w:p>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6F3791" w:rsidRDefault="006F3791" w:rsidP="006F3791"/>
    <w:p w:rsidR="00323EB2" w:rsidRDefault="00323EB2" w:rsidP="006F3791">
      <w:pPr>
        <w:jc w:val="center"/>
      </w:pPr>
      <w:r>
        <w:lastRenderedPageBreak/>
        <w:t>References</w:t>
      </w:r>
    </w:p>
    <w:p w:rsidR="00994148" w:rsidRPr="00323EB2" w:rsidRDefault="00994148" w:rsidP="003A3C0F">
      <w:pPr>
        <w:spacing w:line="480" w:lineRule="auto"/>
        <w:ind w:left="720" w:hanging="720"/>
      </w:pPr>
      <w:proofErr w:type="spellStart"/>
      <w:r>
        <w:t>Donziger</w:t>
      </w:r>
      <w:proofErr w:type="spellEnd"/>
      <w:r>
        <w:t xml:space="preserve">, S. R. (ed.) (2000). </w:t>
      </w:r>
      <w:r w:rsidRPr="00994148">
        <w:rPr>
          <w:i/>
        </w:rPr>
        <w:t>The Real War on Crime: The Report of the National Criminal Justice Commissions</w:t>
      </w:r>
      <w:r>
        <w:t xml:space="preserve">. NY: Harper. </w:t>
      </w:r>
    </w:p>
    <w:sectPr w:rsidR="00994148" w:rsidRPr="00323EB2" w:rsidSect="00FA55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8E9" w:rsidRDefault="002818E9" w:rsidP="00323EB2">
      <w:pPr>
        <w:spacing w:after="0" w:line="240" w:lineRule="auto"/>
      </w:pPr>
      <w:r>
        <w:separator/>
      </w:r>
    </w:p>
  </w:endnote>
  <w:endnote w:type="continuationSeparator" w:id="0">
    <w:p w:rsidR="002818E9" w:rsidRDefault="002818E9" w:rsidP="0032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8E9" w:rsidRDefault="002818E9" w:rsidP="00323EB2">
      <w:pPr>
        <w:spacing w:after="0" w:line="240" w:lineRule="auto"/>
      </w:pPr>
      <w:r>
        <w:separator/>
      </w:r>
    </w:p>
  </w:footnote>
  <w:footnote w:type="continuationSeparator" w:id="0">
    <w:p w:rsidR="002818E9" w:rsidRDefault="002818E9" w:rsidP="00323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564" w:rsidRDefault="00FA5564">
    <w:pPr>
      <w:pStyle w:val="Header"/>
      <w:jc w:val="right"/>
    </w:pPr>
    <w:r>
      <w:t xml:space="preserve">VALID MEASURES OF CRIME                                                                                                   </w:t>
    </w:r>
    <w:sdt>
      <w:sdtPr>
        <w:id w:val="-6927653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21B9">
          <w:rPr>
            <w:noProof/>
          </w:rPr>
          <w:t>5</w:t>
        </w:r>
        <w:r>
          <w:rPr>
            <w:noProof/>
          </w:rPr>
          <w:fldChar w:fldCharType="end"/>
        </w:r>
      </w:sdtContent>
    </w:sdt>
  </w:p>
  <w:p w:rsidR="00323EB2" w:rsidRDefault="00323E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564" w:rsidRDefault="00FA5564">
    <w:pPr>
      <w:pStyle w:val="Header"/>
      <w:jc w:val="right"/>
    </w:pPr>
    <w:sdt>
      <w:sdtPr>
        <w:id w:val="1616554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A5564" w:rsidRDefault="00FA55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93"/>
    <w:rsid w:val="000C4158"/>
    <w:rsid w:val="0011201C"/>
    <w:rsid w:val="00207056"/>
    <w:rsid w:val="0022787C"/>
    <w:rsid w:val="002818E9"/>
    <w:rsid w:val="00323EB2"/>
    <w:rsid w:val="003A3C0F"/>
    <w:rsid w:val="00420909"/>
    <w:rsid w:val="004E21B9"/>
    <w:rsid w:val="006A7396"/>
    <w:rsid w:val="006F3791"/>
    <w:rsid w:val="00700D2E"/>
    <w:rsid w:val="00770DEB"/>
    <w:rsid w:val="00994148"/>
    <w:rsid w:val="00C26F12"/>
    <w:rsid w:val="00CB1E0D"/>
    <w:rsid w:val="00E07C69"/>
    <w:rsid w:val="00E937E9"/>
    <w:rsid w:val="00EE6093"/>
    <w:rsid w:val="00FA5564"/>
    <w:rsid w:val="00FC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EB2"/>
  </w:style>
  <w:style w:type="paragraph" w:styleId="Footer">
    <w:name w:val="footer"/>
    <w:basedOn w:val="Normal"/>
    <w:link w:val="FooterChar"/>
    <w:uiPriority w:val="99"/>
    <w:unhideWhenUsed/>
    <w:rsid w:val="0032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E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EB2"/>
  </w:style>
  <w:style w:type="paragraph" w:styleId="Footer">
    <w:name w:val="footer"/>
    <w:basedOn w:val="Normal"/>
    <w:link w:val="FooterChar"/>
    <w:uiPriority w:val="99"/>
    <w:unhideWhenUsed/>
    <w:rsid w:val="0032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2020-03-23T20:35:00Z</dcterms:created>
  <dcterms:modified xsi:type="dcterms:W3CDTF">2020-03-23T23:41:00Z</dcterms:modified>
</cp:coreProperties>
</file>